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98" w:rsidRPr="008E0E98" w:rsidRDefault="008E0E98" w:rsidP="008E0E98">
      <w:pPr>
        <w:spacing w:after="0" w:line="240" w:lineRule="auto"/>
        <w:outlineLvl w:val="1"/>
        <w:rPr>
          <w:rFonts w:ascii="Cuprum" w:eastAsia="Times New Roman" w:hAnsi="Cuprum" w:cs="Times New Roman"/>
          <w:color w:val="307D71"/>
          <w:sz w:val="38"/>
          <w:szCs w:val="38"/>
          <w:lang w:eastAsia="tr-TR"/>
        </w:rPr>
      </w:pPr>
      <w:r w:rsidRPr="008E0E98">
        <w:rPr>
          <w:rFonts w:ascii="Cuprum" w:eastAsia="Times New Roman" w:hAnsi="Cuprum" w:cs="Times New Roman"/>
          <w:color w:val="307D71"/>
          <w:sz w:val="38"/>
          <w:szCs w:val="38"/>
          <w:lang w:eastAsia="tr-TR"/>
        </w:rPr>
        <w:t>Yunus Emre (1238? – 1321?)</w:t>
      </w:r>
    </w:p>
    <w:p w:rsidR="008E0E98" w:rsidRDefault="008E0E98" w:rsidP="008E0E98">
      <w:pPr>
        <w:spacing w:after="0" w:line="345" w:lineRule="atLeast"/>
        <w:jc w:val="both"/>
        <w:rPr>
          <w:rFonts w:ascii="Times New Roman" w:eastAsia="Times New Roman" w:hAnsi="Times New Roman" w:cs="Times New Roman"/>
          <w:sz w:val="24"/>
          <w:szCs w:val="24"/>
          <w:lang w:eastAsia="tr-TR"/>
        </w:rPr>
      </w:pPr>
      <w:r w:rsidRPr="008E0E98">
        <w:rPr>
          <w:rFonts w:ascii="Times New Roman" w:eastAsia="Times New Roman" w:hAnsi="Times New Roman" w:cs="Times New Roman"/>
          <w:sz w:val="24"/>
          <w:szCs w:val="24"/>
          <w:lang w:eastAsia="tr-TR"/>
        </w:rPr>
        <w:t>Anadolu'da tasavvuf akımının ve Türkçe şiirin öncüsüdür. İnsan sevgisine dayanan bir görüşü geliştirmiştir. Yaşamı konusunda yeterli bilgi olmadığı gibi onunla ilgili kaynaklarda anlatılanlar da birbirini tutmaz.</w:t>
      </w:r>
      <w:r>
        <w:rPr>
          <w:rFonts w:ascii="Times New Roman" w:eastAsia="Times New Roman" w:hAnsi="Times New Roman" w:cs="Times New Roman"/>
          <w:sz w:val="24"/>
          <w:szCs w:val="24"/>
          <w:lang w:eastAsia="tr-TR"/>
        </w:rPr>
        <w:t xml:space="preserve"> </w:t>
      </w:r>
      <w:r w:rsidRPr="008E0E98">
        <w:rPr>
          <w:rFonts w:ascii="Times New Roman" w:eastAsia="Times New Roman" w:hAnsi="Times New Roman" w:cs="Times New Roman"/>
          <w:sz w:val="24"/>
          <w:szCs w:val="24"/>
          <w:lang w:eastAsia="tr-TR"/>
        </w:rPr>
        <w:t xml:space="preserve">Nerede, hangi yılda doğduğu kesinlikle bilinmiyor. Kimi kaynaklarda Anadolu'ya Doğu'dan gelen Türk </w:t>
      </w:r>
      <w:proofErr w:type="spellStart"/>
      <w:r w:rsidRPr="008E0E98">
        <w:rPr>
          <w:rFonts w:ascii="Times New Roman" w:eastAsia="Times New Roman" w:hAnsi="Times New Roman" w:cs="Times New Roman"/>
          <w:sz w:val="24"/>
          <w:szCs w:val="24"/>
          <w:lang w:eastAsia="tr-TR"/>
        </w:rPr>
        <w:t>oymaklarından</w:t>
      </w:r>
      <w:proofErr w:type="spellEnd"/>
      <w:r w:rsidRPr="008E0E98">
        <w:rPr>
          <w:rFonts w:ascii="Times New Roman" w:eastAsia="Times New Roman" w:hAnsi="Times New Roman" w:cs="Times New Roman"/>
          <w:sz w:val="24"/>
          <w:szCs w:val="24"/>
          <w:lang w:eastAsia="tr-TR"/>
        </w:rPr>
        <w:t xml:space="preserve"> birine bağlı olup,1238 dolaylarında doğduğu söylenir. Aynı şekilde ölüm tarihi ve yeri konusunda da kesin bilgiler olmamakla birlikte 1320 dolaylarında öldüğü sanılmaktadır. Anadolu'nun çeşitli yörelerinde Yunus Emre'ye atfedilen makamlar mevcuttur.</w:t>
      </w:r>
    </w:p>
    <w:p w:rsidR="008E0E98" w:rsidRDefault="008E0E98" w:rsidP="008E0E98">
      <w:pPr>
        <w:spacing w:after="0" w:line="345" w:lineRule="atLeast"/>
        <w:jc w:val="both"/>
        <w:rPr>
          <w:rFonts w:ascii="Times New Roman" w:eastAsia="Times New Roman" w:hAnsi="Times New Roman" w:cs="Times New Roman"/>
          <w:sz w:val="24"/>
          <w:szCs w:val="24"/>
          <w:lang w:eastAsia="tr-TR"/>
        </w:rPr>
      </w:pPr>
      <w:r w:rsidRPr="008E0E98">
        <w:rPr>
          <w:rFonts w:ascii="Times New Roman" w:eastAsia="Times New Roman" w:hAnsi="Times New Roman" w:cs="Times New Roman"/>
          <w:sz w:val="24"/>
          <w:szCs w:val="24"/>
          <w:lang w:eastAsia="tr-TR"/>
        </w:rPr>
        <w:br/>
        <w:t>Yapılan araştırmalara göre şiirlerinin toplandığı Divan ölümünden yetmiş yıl sonra düzenlenmiştir. Anadolu'da "Yunus Emre" adını taşıyan ve Yunus Emre'den çok sonraları yaşamış başka şairlerin yapıtlarıyla karışan şiirlerinin bir bölümü dil incelemeleri sonunda ayıklanmış, böylece 357 şiirin onun olduğu konusunda görüş birliğine varılmıştır. Gene Yunus Emre adını taşıyan ve başka şairlerin elinden çıktığı ileri sürülen 310 şiir daha derlenmiştir. Onun dil, şiir ve düşünce bakımından özgünlüğü ve etkisi, ilk düzenlenen Divan'daki şiirleri nedeniyledir.</w:t>
      </w:r>
      <w:r>
        <w:rPr>
          <w:rFonts w:ascii="Times New Roman" w:eastAsia="Times New Roman" w:hAnsi="Times New Roman" w:cs="Times New Roman"/>
          <w:sz w:val="24"/>
          <w:szCs w:val="24"/>
          <w:lang w:eastAsia="tr-TR"/>
        </w:rPr>
        <w:t xml:space="preserve"> </w:t>
      </w:r>
      <w:r w:rsidRPr="008E0E98">
        <w:rPr>
          <w:rFonts w:ascii="Times New Roman" w:eastAsia="Times New Roman" w:hAnsi="Times New Roman" w:cs="Times New Roman"/>
          <w:sz w:val="24"/>
          <w:szCs w:val="24"/>
          <w:lang w:eastAsia="tr-TR"/>
        </w:rPr>
        <w:t>Yunus Emre'nin şiirinde, edebiyat tarihi bakımından, dil, düşünce, duygu ve yaratıcılık gibi dört önemli sorun sergilenir. Bu sorunlar bir görüş ve inanış bütünlüğü içinde ele alınır, insan konusunda odaklaştırılır. Şiirde işlenen konular ise insan, Tanrı, Varlık Birliği, sevgi, yaşama sevinci, barış, evren, ölüm, yetkinlik, olgunluk, alçakgönüllülük, erdem, eli açıklık gibi genellikle gerçek yaşamı ilgilendiren kavramlardır. O, bu kavramları, şiirinin bütünlüğü içinde temel öğe olarak sergilemiştir.</w:t>
      </w:r>
    </w:p>
    <w:p w:rsidR="008E0E98" w:rsidRDefault="008E0E98" w:rsidP="008E0E98">
      <w:pPr>
        <w:spacing w:after="0" w:line="345" w:lineRule="atLeast"/>
        <w:jc w:val="both"/>
        <w:rPr>
          <w:rFonts w:ascii="Times New Roman" w:eastAsia="Times New Roman" w:hAnsi="Times New Roman" w:cs="Times New Roman"/>
          <w:sz w:val="24"/>
          <w:szCs w:val="24"/>
          <w:lang w:eastAsia="tr-TR"/>
        </w:rPr>
      </w:pPr>
      <w:r w:rsidRPr="008E0E98">
        <w:rPr>
          <w:rFonts w:ascii="Times New Roman" w:eastAsia="Times New Roman" w:hAnsi="Times New Roman" w:cs="Times New Roman"/>
          <w:sz w:val="24"/>
          <w:szCs w:val="24"/>
          <w:lang w:eastAsia="tr-TR"/>
        </w:rPr>
        <w:br/>
        <w:t xml:space="preserve">İnsan bir "sevgi </w:t>
      </w:r>
      <w:proofErr w:type="spellStart"/>
      <w:r w:rsidRPr="008E0E98">
        <w:rPr>
          <w:rFonts w:ascii="Times New Roman" w:eastAsia="Times New Roman" w:hAnsi="Times New Roman" w:cs="Times New Roman"/>
          <w:sz w:val="24"/>
          <w:szCs w:val="24"/>
          <w:lang w:eastAsia="tr-TR"/>
        </w:rPr>
        <w:t>varlığı"dır</w:t>
      </w:r>
      <w:proofErr w:type="spellEnd"/>
      <w:r w:rsidRPr="008E0E98">
        <w:rPr>
          <w:rFonts w:ascii="Times New Roman" w:eastAsia="Times New Roman" w:hAnsi="Times New Roman" w:cs="Times New Roman"/>
          <w:sz w:val="24"/>
          <w:szCs w:val="24"/>
          <w:lang w:eastAsia="tr-TR"/>
        </w:rPr>
        <w:t xml:space="preserve">, tin ile gövde gibi iki ayrı tözden kurulmuştur. Tin tanrısaldır, ölümsüzdür, gövdede kaldığı sürece geldiği özün ve yüce kaynağa, tanrısal evrene dönme özlemi içindedir. Gövde dağılır, kendini kuran öğelere ayrılır. İçinde insanın da bulunduğu tüm varlık evreni toprak, su, ateş ve yel gibi dört ilkeden kurulmuştur. Bu dört ilke yaratılmıştır, yaratıcı da </w:t>
      </w:r>
      <w:proofErr w:type="spellStart"/>
      <w:proofErr w:type="gramStart"/>
      <w:r w:rsidRPr="008E0E98">
        <w:rPr>
          <w:rFonts w:ascii="Times New Roman" w:eastAsia="Times New Roman" w:hAnsi="Times New Roman" w:cs="Times New Roman"/>
          <w:sz w:val="24"/>
          <w:szCs w:val="24"/>
          <w:lang w:eastAsia="tr-TR"/>
        </w:rPr>
        <w:t>Tanrı'dır.Tanrı</w:t>
      </w:r>
      <w:proofErr w:type="spellEnd"/>
      <w:proofErr w:type="gramEnd"/>
      <w:r w:rsidRPr="008E0E98">
        <w:rPr>
          <w:rFonts w:ascii="Times New Roman" w:eastAsia="Times New Roman" w:hAnsi="Times New Roman" w:cs="Times New Roman"/>
          <w:sz w:val="24"/>
          <w:szCs w:val="24"/>
          <w:lang w:eastAsia="tr-TR"/>
        </w:rPr>
        <w:t>, bu dört ilkeyi yarattıktan sonra, ayrı ayrı oranlarda birleştirerek varlık türlerinin oluşmasını sağlamıştır. İnsan sevgi yoluyla Tanrı'ya ulaşır, çünkü insanla Tanrı arasında özdeşlik vardır. Ancak, insanın bu madde evreninde bulunması, tinin tanrısal kaynaktan uzak kalması bir ayrılıktır. Bu ayrılık insanı, yaşamı boyunca Tanrı'yı düşünme, ona özlem duyma olaylarıyla karşı karşıya getirmiştir. Gerçekte insan-Tanrı-evren üçlüsü birlik içindedir, var olan yalnız Tanrı'dır, türlülük bir "</w:t>
      </w:r>
      <w:proofErr w:type="spellStart"/>
      <w:r w:rsidRPr="008E0E98">
        <w:rPr>
          <w:rFonts w:ascii="Times New Roman" w:eastAsia="Times New Roman" w:hAnsi="Times New Roman" w:cs="Times New Roman"/>
          <w:sz w:val="24"/>
          <w:szCs w:val="24"/>
          <w:lang w:eastAsia="tr-TR"/>
        </w:rPr>
        <w:t>görünüş"tür</w:t>
      </w:r>
      <w:proofErr w:type="spellEnd"/>
      <w:r w:rsidRPr="008E0E98">
        <w:rPr>
          <w:rFonts w:ascii="Times New Roman" w:eastAsia="Times New Roman" w:hAnsi="Times New Roman" w:cs="Times New Roman"/>
          <w:sz w:val="24"/>
          <w:szCs w:val="24"/>
          <w:lang w:eastAsia="tr-TR"/>
        </w:rPr>
        <w:t xml:space="preserve">. Çünkü Tanrı, kendi özü gereği, bütün varlık türlerini kapsar, her varlıkta yansır. Evreni kuran öğelerle insanın gövdesini oluşturan ilkeler özdeştir. Bu özdeşlik tanrısal tözün bütün varlık türlerinde, biçimlendirici bir öğe olarak bulunmasından dolayıdır. Tanrısal tözün nesnel varlıklarda bulunması bir "yansıma" niteliğindedir, çünkü Tanrı yarattığı nesnede yansıyınca "oluş" gerçekleşir. Sevgi insanda birleştirici, bütünleştirici bir eğilim niteliğindedir. Yunus Emre, sevgiyi Tanrı ve onun yarattığı tüm varlıklara karşı duyulan bir yakınlık, bir eğilim diye anlar. Sevginin ereği yüce Tanrı'ya ölümsüz olana kavuşmak, onun varlığında bütünlüğe ulaşmaktır. Tanrı insanla özdeş olduğundan kendini seven Tanrı'yı, Tanrı'yı seven kendini sever. Çünkü </w:t>
      </w:r>
      <w:r w:rsidRPr="008E0E98">
        <w:rPr>
          <w:rFonts w:ascii="Times New Roman" w:eastAsia="Times New Roman" w:hAnsi="Times New Roman" w:cs="Times New Roman"/>
          <w:sz w:val="24"/>
          <w:szCs w:val="24"/>
          <w:lang w:eastAsia="tr-TR"/>
        </w:rPr>
        <w:lastRenderedPageBreak/>
        <w:t xml:space="preserve">sevgi kendini başkasında, başkasını kendinde bulmaktır. Sevginin olmadığı yerde, öfke, kırgınlık, çözülme ve birbirinden kopukluk gibi olumsuz durumlar ortaya çıkar. </w:t>
      </w:r>
      <w:proofErr w:type="gramStart"/>
      <w:r w:rsidRPr="008E0E98">
        <w:rPr>
          <w:rFonts w:ascii="Times New Roman" w:eastAsia="Times New Roman" w:hAnsi="Times New Roman" w:cs="Times New Roman"/>
          <w:sz w:val="24"/>
          <w:szCs w:val="24"/>
          <w:lang w:eastAsia="tr-TR"/>
        </w:rPr>
        <w:t>erdem</w:t>
      </w:r>
      <w:proofErr w:type="gramEnd"/>
      <w:r w:rsidRPr="008E0E98">
        <w:rPr>
          <w:rFonts w:ascii="Times New Roman" w:eastAsia="Times New Roman" w:hAnsi="Times New Roman" w:cs="Times New Roman"/>
          <w:sz w:val="24"/>
          <w:szCs w:val="24"/>
          <w:lang w:eastAsia="tr-TR"/>
        </w:rPr>
        <w:t xml:space="preserve">, eli açıklık gibi genellikle gerçek yaşamı ilgilendiren kavramlardır. O, bu kavramları, şiirinin bütünlüğü içinde temel öğe </w:t>
      </w:r>
      <w:proofErr w:type="spellStart"/>
      <w:r w:rsidRPr="008E0E98">
        <w:rPr>
          <w:rFonts w:ascii="Times New Roman" w:eastAsia="Times New Roman" w:hAnsi="Times New Roman" w:cs="Times New Roman"/>
          <w:sz w:val="24"/>
          <w:szCs w:val="24"/>
          <w:lang w:eastAsia="tr-TR"/>
        </w:rPr>
        <w:t>olar</w:t>
      </w:r>
      <w:proofErr w:type="spellEnd"/>
      <w:r w:rsidRPr="008E0E98">
        <w:rPr>
          <w:rFonts w:ascii="Times New Roman" w:eastAsia="Times New Roman" w:hAnsi="Times New Roman" w:cs="Times New Roman"/>
          <w:sz w:val="24"/>
          <w:szCs w:val="24"/>
          <w:lang w:eastAsia="tr-TR"/>
        </w:rPr>
        <w:t xml:space="preserve"> ak sergilemiştir.</w:t>
      </w:r>
      <w:r>
        <w:rPr>
          <w:rFonts w:ascii="Times New Roman" w:eastAsia="Times New Roman" w:hAnsi="Times New Roman" w:cs="Times New Roman"/>
          <w:sz w:val="24"/>
          <w:szCs w:val="24"/>
          <w:lang w:eastAsia="tr-TR"/>
        </w:rPr>
        <w:t xml:space="preserve"> </w:t>
      </w:r>
      <w:r w:rsidRPr="008E0E98">
        <w:rPr>
          <w:rFonts w:ascii="Times New Roman" w:eastAsia="Times New Roman" w:hAnsi="Times New Roman" w:cs="Times New Roman"/>
          <w:sz w:val="24"/>
          <w:szCs w:val="24"/>
          <w:lang w:eastAsia="tr-TR"/>
        </w:rPr>
        <w:t>Sevginin değerini yalnız seven bilir, sevmek de bir bilgelik, bir olgunluk işidir. Yeterince aydınlanmamış, Tanrı ışığından yoksun kalmış bir gönülde sevginin yeri yoktur. Bütün varlık türlerini birbirine bağlayan, onları tanrısal evrene yönelten sevgidir. Sevgi bir çıkar aracı olmadığından seven karşılık beklemez. Dost kişi gerçek seven kimsedir (âşık).Dost başka bir anlamda da Tanrı'dır, kişinin gönlünde ışıyan tözdür.</w:t>
      </w:r>
    </w:p>
    <w:p w:rsidR="008E0E98" w:rsidRDefault="008E0E98" w:rsidP="008E0E98">
      <w:pPr>
        <w:spacing w:after="0" w:line="345" w:lineRule="atLeast"/>
        <w:jc w:val="both"/>
        <w:rPr>
          <w:rFonts w:ascii="Times New Roman" w:eastAsia="Times New Roman" w:hAnsi="Times New Roman" w:cs="Times New Roman"/>
          <w:sz w:val="24"/>
          <w:szCs w:val="24"/>
          <w:lang w:eastAsia="tr-TR"/>
        </w:rPr>
      </w:pPr>
      <w:r w:rsidRPr="008E0E98">
        <w:rPr>
          <w:rFonts w:ascii="Times New Roman" w:eastAsia="Times New Roman" w:hAnsi="Times New Roman" w:cs="Times New Roman"/>
          <w:sz w:val="24"/>
          <w:szCs w:val="24"/>
          <w:lang w:eastAsia="tr-TR"/>
        </w:rPr>
        <w:br/>
        <w:t>Yunus Emre'de yaşamak tanrısal tözün bir yansıması olan evrende sevinç duymaktır. Çünkü bütün varlık türlerinde Tanrı görünmektedir, bu nedenle severek, düşünerek yaşamayı bilen kimse her yerde Tanrı ile karşı karşıyadır.</w:t>
      </w:r>
      <w:r>
        <w:rPr>
          <w:rFonts w:ascii="Times New Roman" w:eastAsia="Times New Roman" w:hAnsi="Times New Roman" w:cs="Times New Roman"/>
          <w:sz w:val="24"/>
          <w:szCs w:val="24"/>
          <w:lang w:eastAsia="tr-TR"/>
        </w:rPr>
        <w:t xml:space="preserve"> </w:t>
      </w:r>
      <w:bookmarkStart w:id="0" w:name="_GoBack"/>
      <w:bookmarkEnd w:id="0"/>
      <w:r w:rsidRPr="008E0E98">
        <w:rPr>
          <w:rFonts w:ascii="Times New Roman" w:eastAsia="Times New Roman" w:hAnsi="Times New Roman" w:cs="Times New Roman"/>
          <w:sz w:val="24"/>
          <w:szCs w:val="24"/>
          <w:lang w:eastAsia="tr-TR"/>
        </w:rPr>
        <w:t>Yaşamak belli nesnelere bağlanmak, yalnız gelip geçici varlıkları edinmek için çırpınmak değildir. Böyle bir yaşama biçimi kişiyi tanrısal tözden uzaklaştırdığı gibi yetkinlikten, bilgelikten de yoksun kılar. Yunus Emre'nin dilinde bilge kişinin adı "</w:t>
      </w:r>
      <w:proofErr w:type="spellStart"/>
      <w:r w:rsidRPr="008E0E98">
        <w:rPr>
          <w:rFonts w:ascii="Times New Roman" w:eastAsia="Times New Roman" w:hAnsi="Times New Roman" w:cs="Times New Roman"/>
          <w:sz w:val="24"/>
          <w:szCs w:val="24"/>
          <w:lang w:eastAsia="tr-TR"/>
        </w:rPr>
        <w:t>eren"dir</w:t>
      </w:r>
      <w:proofErr w:type="spellEnd"/>
      <w:r w:rsidRPr="008E0E98">
        <w:rPr>
          <w:rFonts w:ascii="Times New Roman" w:eastAsia="Times New Roman" w:hAnsi="Times New Roman" w:cs="Times New Roman"/>
          <w:sz w:val="24"/>
          <w:szCs w:val="24"/>
          <w:lang w:eastAsia="tr-TR"/>
        </w:rPr>
        <w:t>. Eren barış içinde yaşamayı, bütün insanları kardeş görmeyi, kendini sevmeyeni bile sevmeyi bilen kişidir. Onun gönlü yalnız sevgiyle, dostluk duygularıyla doludur.</w:t>
      </w:r>
    </w:p>
    <w:p w:rsidR="008E0E98" w:rsidRDefault="008E0E98" w:rsidP="008E0E98">
      <w:pPr>
        <w:spacing w:after="0" w:line="345" w:lineRule="atLeast"/>
        <w:jc w:val="both"/>
        <w:rPr>
          <w:rFonts w:ascii="Times New Roman" w:eastAsia="Times New Roman" w:hAnsi="Times New Roman" w:cs="Times New Roman"/>
          <w:sz w:val="24"/>
          <w:szCs w:val="24"/>
          <w:lang w:eastAsia="tr-TR"/>
        </w:rPr>
      </w:pPr>
      <w:r w:rsidRPr="008E0E98">
        <w:rPr>
          <w:rFonts w:ascii="Times New Roman" w:eastAsia="Times New Roman" w:hAnsi="Times New Roman" w:cs="Times New Roman"/>
          <w:sz w:val="24"/>
          <w:szCs w:val="24"/>
          <w:lang w:eastAsia="tr-TR"/>
        </w:rPr>
        <w:br/>
        <w:t>Evreni bir tanrısal görünüş alanı olarak bildiğinden, erenin evrene karşı da sevgisi, saygısı vardır. Erenin gözünde insan bir küçük evrendir, büyük evren ise tanrısal tözün kuşattığı sonsuz varlık alanıdır. Eren olma aşamasına ulaşmış kişide erdem, alçakgönüllülük, eli açıklık, yetkinlik, olgunluk bir bütünlük içinde bulunur.</w:t>
      </w:r>
    </w:p>
    <w:p w:rsidR="008E0E98" w:rsidRDefault="008E0E98" w:rsidP="008E0E98">
      <w:pPr>
        <w:spacing w:after="0" w:line="345" w:lineRule="atLeast"/>
        <w:jc w:val="both"/>
        <w:rPr>
          <w:rFonts w:ascii="Times New Roman" w:eastAsia="Times New Roman" w:hAnsi="Times New Roman" w:cs="Times New Roman"/>
          <w:sz w:val="24"/>
          <w:szCs w:val="24"/>
          <w:lang w:eastAsia="tr-TR"/>
        </w:rPr>
      </w:pPr>
      <w:r w:rsidRPr="008E0E98">
        <w:rPr>
          <w:rFonts w:ascii="Times New Roman" w:eastAsia="Times New Roman" w:hAnsi="Times New Roman" w:cs="Times New Roman"/>
          <w:sz w:val="24"/>
          <w:szCs w:val="24"/>
          <w:lang w:eastAsia="tr-TR"/>
        </w:rPr>
        <w:br/>
        <w:t>Ölüm tinin gövdeden ayrılıp tanrısal kaynağa dönmesiyle gerçekleşir. Bu nedenle ölüm tinle gövde arasında bir ayrılıktır. Gerçekte ölüm yoktur, tinin ölümsüzlüğe ulaşması, yüce kaynağa dönüşü vardır. Çünkü bütün varlık türleri tanrısal tözün yansıması olduğundan, salt ölüm de söz konusu değildir. Ölümün bir başka anlamı da bilgiden, erdemden, yetkinlikten, sevgiden yoksun kalmaktır.</w:t>
      </w:r>
      <w:r>
        <w:rPr>
          <w:rFonts w:ascii="Times New Roman" w:eastAsia="Times New Roman" w:hAnsi="Times New Roman" w:cs="Times New Roman"/>
          <w:sz w:val="24"/>
          <w:szCs w:val="24"/>
          <w:lang w:eastAsia="tr-TR"/>
        </w:rPr>
        <w:t xml:space="preserve"> </w:t>
      </w:r>
      <w:r w:rsidRPr="008E0E98">
        <w:rPr>
          <w:rFonts w:ascii="Times New Roman" w:eastAsia="Times New Roman" w:hAnsi="Times New Roman" w:cs="Times New Roman"/>
          <w:sz w:val="24"/>
          <w:szCs w:val="24"/>
          <w:lang w:eastAsia="tr-TR"/>
        </w:rPr>
        <w:t>Yunus Emre'nin şiirinde Yeni-</w:t>
      </w:r>
      <w:proofErr w:type="spellStart"/>
      <w:r w:rsidRPr="008E0E98">
        <w:rPr>
          <w:rFonts w:ascii="Times New Roman" w:eastAsia="Times New Roman" w:hAnsi="Times New Roman" w:cs="Times New Roman"/>
          <w:sz w:val="24"/>
          <w:szCs w:val="24"/>
          <w:lang w:eastAsia="tr-TR"/>
        </w:rPr>
        <w:t>Platonculuk'tan</w:t>
      </w:r>
      <w:proofErr w:type="spellEnd"/>
      <w:r w:rsidRPr="008E0E98">
        <w:rPr>
          <w:rFonts w:ascii="Times New Roman" w:eastAsia="Times New Roman" w:hAnsi="Times New Roman" w:cs="Times New Roman"/>
          <w:sz w:val="24"/>
          <w:szCs w:val="24"/>
          <w:lang w:eastAsia="tr-TR"/>
        </w:rPr>
        <w:t xml:space="preserve"> kaynaklanan Tasavvuf öğretisinin bütün sorunları bulunur. Bunlara yeni bir çözüm getirmez, Yeni-</w:t>
      </w:r>
      <w:proofErr w:type="spellStart"/>
      <w:r w:rsidRPr="008E0E98">
        <w:rPr>
          <w:rFonts w:ascii="Times New Roman" w:eastAsia="Times New Roman" w:hAnsi="Times New Roman" w:cs="Times New Roman"/>
          <w:sz w:val="24"/>
          <w:szCs w:val="24"/>
          <w:lang w:eastAsia="tr-TR"/>
        </w:rPr>
        <w:t>Platonculuk'un</w:t>
      </w:r>
      <w:proofErr w:type="spellEnd"/>
      <w:r w:rsidRPr="008E0E98">
        <w:rPr>
          <w:rFonts w:ascii="Times New Roman" w:eastAsia="Times New Roman" w:hAnsi="Times New Roman" w:cs="Times New Roman"/>
          <w:sz w:val="24"/>
          <w:szCs w:val="24"/>
          <w:lang w:eastAsia="tr-TR"/>
        </w:rPr>
        <w:t xml:space="preserve"> yöntemine dayanarak yorumlar ileri sürer. Bu nedenle onun şiiri Yeni-</w:t>
      </w:r>
      <w:proofErr w:type="spellStart"/>
      <w:r w:rsidRPr="008E0E98">
        <w:rPr>
          <w:rFonts w:ascii="Times New Roman" w:eastAsia="Times New Roman" w:hAnsi="Times New Roman" w:cs="Times New Roman"/>
          <w:sz w:val="24"/>
          <w:szCs w:val="24"/>
          <w:lang w:eastAsia="tr-TR"/>
        </w:rPr>
        <w:t>Platonculuk'un</w:t>
      </w:r>
      <w:proofErr w:type="spellEnd"/>
      <w:r w:rsidRPr="008E0E98">
        <w:rPr>
          <w:rFonts w:ascii="Times New Roman" w:eastAsia="Times New Roman" w:hAnsi="Times New Roman" w:cs="Times New Roman"/>
          <w:sz w:val="24"/>
          <w:szCs w:val="24"/>
          <w:lang w:eastAsia="tr-TR"/>
        </w:rPr>
        <w:t xml:space="preserve"> Türkçe açıklanışıdır.</w:t>
      </w:r>
      <w:r w:rsidRPr="008E0E98">
        <w:rPr>
          <w:rFonts w:ascii="Times New Roman" w:eastAsia="Times New Roman" w:hAnsi="Times New Roman" w:cs="Times New Roman"/>
          <w:sz w:val="24"/>
          <w:szCs w:val="24"/>
          <w:lang w:eastAsia="tr-TR"/>
        </w:rPr>
        <w:br/>
      </w:r>
    </w:p>
    <w:p w:rsidR="008E0E98" w:rsidRPr="008E0E98" w:rsidRDefault="008E0E98" w:rsidP="008E0E98">
      <w:pPr>
        <w:spacing w:after="0" w:line="345" w:lineRule="atLeast"/>
        <w:jc w:val="both"/>
        <w:rPr>
          <w:rFonts w:ascii="Times New Roman" w:eastAsia="Times New Roman" w:hAnsi="Times New Roman" w:cs="Times New Roman"/>
          <w:sz w:val="24"/>
          <w:szCs w:val="24"/>
          <w:lang w:eastAsia="tr-TR"/>
        </w:rPr>
      </w:pPr>
      <w:r w:rsidRPr="008E0E98">
        <w:rPr>
          <w:rFonts w:ascii="Times New Roman" w:eastAsia="Times New Roman" w:hAnsi="Times New Roman" w:cs="Times New Roman"/>
          <w:sz w:val="24"/>
          <w:szCs w:val="24"/>
          <w:lang w:eastAsia="tr-TR"/>
        </w:rPr>
        <w:t>Yunus Emre'nin edebiyat tarihi bakımından, önemli bir yanı da Anadolu'da, Türkçe şiir dilinin öncüsü olması ve tasavvuf sorunlarını yalın, kolay anlaşılır bir dille söyleyişi nedeniyledir. Şiirlerinin ölçüsü, Türkçe'nin ses yapısına uymayan "aruz" olmakla birlikte söyleyişi akıcı, sürükleyici bir nitelik taşır. Tasavvufun en güç anlaşılır kavramlarını Türkçenin ses yapısına uygun biçimde dile getirir, şiirinde duygu ve düşünce birliğinden oluşan bir derinlik görülür.</w:t>
      </w:r>
      <w:r w:rsidRPr="008E0E98">
        <w:rPr>
          <w:rFonts w:ascii="Times New Roman" w:eastAsia="Times New Roman" w:hAnsi="Times New Roman" w:cs="Times New Roman"/>
          <w:sz w:val="24"/>
          <w:szCs w:val="24"/>
          <w:lang w:eastAsia="tr-TR"/>
        </w:rPr>
        <w:br/>
        <w:t xml:space="preserve">Yer yer yalın halk söyleyişine yaklaşan dilinde anlam-uyum bağlantısı bütüncül bir içerik taşır. Ona göre önemli olan bir sözü etkili biçimde söylemektir. Bu nedenle sözün boş bir </w:t>
      </w:r>
      <w:r w:rsidRPr="008E0E98">
        <w:rPr>
          <w:rFonts w:ascii="Times New Roman" w:eastAsia="Times New Roman" w:hAnsi="Times New Roman" w:cs="Times New Roman"/>
          <w:sz w:val="24"/>
          <w:szCs w:val="24"/>
          <w:lang w:eastAsia="tr-TR"/>
        </w:rPr>
        <w:lastRenderedPageBreak/>
        <w:t>kavram olmaması, bir varlık sorununu, bir düşünceyi dile getirmesi gerekir. İnsan ancak söz söyleme yetisiyle insandır, konuşan Tanrı durumundadır. Yunus Emre'de Türkçe, şiir dili olma yanında, düşünceyi içeren, açıklayan bir odak özelliği kazanmıştır.</w:t>
      </w:r>
      <w:r w:rsidRPr="008E0E98">
        <w:rPr>
          <w:rFonts w:ascii="Times New Roman" w:eastAsia="Times New Roman" w:hAnsi="Times New Roman" w:cs="Times New Roman"/>
          <w:sz w:val="24"/>
          <w:szCs w:val="24"/>
          <w:lang w:eastAsia="tr-TR"/>
        </w:rPr>
        <w:br/>
        <w:t>Yunus Emre'nin biri şiiri, öteki düşünceleriyle olmak üzere, iki yönlü bir etkisi vardır. Gerek dili, gerek görüşleri bakımından halk şiirinin de öncüsü sayılmaktadır. Özellikle tasavvuf inançlarını benimseyen Alevi-Bektaşi geleneğini sürdüren halk ozanları üzerindeki etkisi büyük olmuştur.</w:t>
      </w:r>
    </w:p>
    <w:p w:rsidR="008E0E98" w:rsidRPr="008E0E98" w:rsidRDefault="008E0E98" w:rsidP="008E0E98">
      <w:pPr>
        <w:spacing w:after="0" w:line="345" w:lineRule="atLeast"/>
        <w:rPr>
          <w:rFonts w:ascii="Times New Roman" w:eastAsia="Times New Roman" w:hAnsi="Times New Roman" w:cs="Times New Roman"/>
          <w:sz w:val="24"/>
          <w:szCs w:val="24"/>
          <w:lang w:eastAsia="tr-TR"/>
        </w:rPr>
      </w:pPr>
      <w:proofErr w:type="spellStart"/>
      <w:r w:rsidRPr="008E0E98">
        <w:rPr>
          <w:rFonts w:ascii="Times New Roman" w:eastAsia="Times New Roman" w:hAnsi="Times New Roman" w:cs="Times New Roman"/>
          <w:sz w:val="24"/>
          <w:szCs w:val="24"/>
          <w:lang w:eastAsia="tr-TR"/>
        </w:rPr>
        <w:t>Severem</w:t>
      </w:r>
      <w:proofErr w:type="spellEnd"/>
      <w:r w:rsidRPr="008E0E98">
        <w:rPr>
          <w:rFonts w:ascii="Times New Roman" w:eastAsia="Times New Roman" w:hAnsi="Times New Roman" w:cs="Times New Roman"/>
          <w:sz w:val="24"/>
          <w:szCs w:val="24"/>
          <w:lang w:eastAsia="tr-TR"/>
        </w:rPr>
        <w:t xml:space="preserve"> ben seni candan içeri</w:t>
      </w:r>
      <w:r w:rsidRPr="008E0E98">
        <w:rPr>
          <w:rFonts w:ascii="Times New Roman" w:eastAsia="Times New Roman" w:hAnsi="Times New Roman" w:cs="Times New Roman"/>
          <w:sz w:val="24"/>
          <w:szCs w:val="24"/>
          <w:lang w:eastAsia="tr-TR"/>
        </w:rPr>
        <w:br/>
        <w:t>Yolum utmaz bu erkândan içeri</w:t>
      </w:r>
      <w:r w:rsidRPr="008E0E98">
        <w:rPr>
          <w:rFonts w:ascii="Times New Roman" w:eastAsia="Times New Roman" w:hAnsi="Times New Roman" w:cs="Times New Roman"/>
          <w:sz w:val="24"/>
          <w:szCs w:val="24"/>
          <w:lang w:eastAsia="tr-TR"/>
        </w:rPr>
        <w:br/>
      </w:r>
      <w:proofErr w:type="spellStart"/>
      <w:r w:rsidRPr="008E0E98">
        <w:rPr>
          <w:rFonts w:ascii="Times New Roman" w:eastAsia="Times New Roman" w:hAnsi="Times New Roman" w:cs="Times New Roman"/>
          <w:sz w:val="24"/>
          <w:szCs w:val="24"/>
          <w:lang w:eastAsia="tr-TR"/>
        </w:rPr>
        <w:t>Nireye</w:t>
      </w:r>
      <w:proofErr w:type="spellEnd"/>
      <w:r w:rsidRPr="008E0E98">
        <w:rPr>
          <w:rFonts w:ascii="Times New Roman" w:eastAsia="Times New Roman" w:hAnsi="Times New Roman" w:cs="Times New Roman"/>
          <w:sz w:val="24"/>
          <w:szCs w:val="24"/>
          <w:lang w:eastAsia="tr-TR"/>
        </w:rPr>
        <w:t xml:space="preserve"> bakar isem </w:t>
      </w:r>
      <w:proofErr w:type="spellStart"/>
      <w:r w:rsidRPr="008E0E98">
        <w:rPr>
          <w:rFonts w:ascii="Times New Roman" w:eastAsia="Times New Roman" w:hAnsi="Times New Roman" w:cs="Times New Roman"/>
          <w:sz w:val="24"/>
          <w:szCs w:val="24"/>
          <w:lang w:eastAsia="tr-TR"/>
        </w:rPr>
        <w:t>toptolusun</w:t>
      </w:r>
      <w:proofErr w:type="spellEnd"/>
      <w:r w:rsidRPr="008E0E98">
        <w:rPr>
          <w:rFonts w:ascii="Times New Roman" w:eastAsia="Times New Roman" w:hAnsi="Times New Roman" w:cs="Times New Roman"/>
          <w:sz w:val="24"/>
          <w:szCs w:val="24"/>
          <w:lang w:eastAsia="tr-TR"/>
        </w:rPr>
        <w:br/>
        <w:t xml:space="preserve">Seni kanda </w:t>
      </w:r>
      <w:proofErr w:type="spellStart"/>
      <w:r w:rsidRPr="008E0E98">
        <w:rPr>
          <w:rFonts w:ascii="Times New Roman" w:eastAsia="Times New Roman" w:hAnsi="Times New Roman" w:cs="Times New Roman"/>
          <w:sz w:val="24"/>
          <w:szCs w:val="24"/>
          <w:lang w:eastAsia="tr-TR"/>
        </w:rPr>
        <w:t>koyam</w:t>
      </w:r>
      <w:proofErr w:type="spellEnd"/>
      <w:r w:rsidRPr="008E0E98">
        <w:rPr>
          <w:rFonts w:ascii="Times New Roman" w:eastAsia="Times New Roman" w:hAnsi="Times New Roman" w:cs="Times New Roman"/>
          <w:sz w:val="24"/>
          <w:szCs w:val="24"/>
          <w:lang w:eastAsia="tr-TR"/>
        </w:rPr>
        <w:t xml:space="preserve"> benden içeri</w:t>
      </w:r>
      <w:r w:rsidRPr="008E0E98">
        <w:rPr>
          <w:rFonts w:ascii="Times New Roman" w:eastAsia="Times New Roman" w:hAnsi="Times New Roman" w:cs="Times New Roman"/>
          <w:sz w:val="24"/>
          <w:szCs w:val="24"/>
          <w:lang w:eastAsia="tr-TR"/>
        </w:rPr>
        <w:br/>
        <w:t xml:space="preserve">O bir </w:t>
      </w:r>
      <w:proofErr w:type="spellStart"/>
      <w:r w:rsidRPr="008E0E98">
        <w:rPr>
          <w:rFonts w:ascii="Times New Roman" w:eastAsia="Times New Roman" w:hAnsi="Times New Roman" w:cs="Times New Roman"/>
          <w:sz w:val="24"/>
          <w:szCs w:val="24"/>
          <w:lang w:eastAsia="tr-TR"/>
        </w:rPr>
        <w:t>dilberdürür</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yokdur</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nişânı</w:t>
      </w:r>
      <w:proofErr w:type="spellEnd"/>
      <w:r w:rsidRPr="008E0E98">
        <w:rPr>
          <w:rFonts w:ascii="Times New Roman" w:eastAsia="Times New Roman" w:hAnsi="Times New Roman" w:cs="Times New Roman"/>
          <w:sz w:val="24"/>
          <w:szCs w:val="24"/>
          <w:lang w:eastAsia="tr-TR"/>
        </w:rPr>
        <w:br/>
        <w:t xml:space="preserve">Nişan </w:t>
      </w:r>
      <w:proofErr w:type="gramStart"/>
      <w:r w:rsidRPr="008E0E98">
        <w:rPr>
          <w:rFonts w:ascii="Times New Roman" w:eastAsia="Times New Roman" w:hAnsi="Times New Roman" w:cs="Times New Roman"/>
          <w:sz w:val="24"/>
          <w:szCs w:val="24"/>
          <w:lang w:eastAsia="tr-TR"/>
        </w:rPr>
        <w:t>olur mı</w:t>
      </w:r>
      <w:proofErr w:type="gramEnd"/>
      <w:r w:rsidRPr="008E0E98">
        <w:rPr>
          <w:rFonts w:ascii="Times New Roman" w:eastAsia="Times New Roman" w:hAnsi="Times New Roman" w:cs="Times New Roman"/>
          <w:sz w:val="24"/>
          <w:szCs w:val="24"/>
          <w:lang w:eastAsia="tr-TR"/>
        </w:rPr>
        <w:t xml:space="preserve"> nişandan içeri</w:t>
      </w:r>
      <w:r w:rsidRPr="008E0E98">
        <w:rPr>
          <w:rFonts w:ascii="Times New Roman" w:eastAsia="Times New Roman" w:hAnsi="Times New Roman" w:cs="Times New Roman"/>
          <w:sz w:val="24"/>
          <w:szCs w:val="24"/>
          <w:lang w:eastAsia="tr-TR"/>
        </w:rPr>
        <w:br/>
        <w:t xml:space="preserve">Beni sorma bana bende </w:t>
      </w:r>
      <w:proofErr w:type="spellStart"/>
      <w:r w:rsidRPr="008E0E98">
        <w:rPr>
          <w:rFonts w:ascii="Times New Roman" w:eastAsia="Times New Roman" w:hAnsi="Times New Roman" w:cs="Times New Roman"/>
          <w:sz w:val="24"/>
          <w:szCs w:val="24"/>
          <w:lang w:eastAsia="tr-TR"/>
        </w:rPr>
        <w:t>degülven</w:t>
      </w:r>
      <w:proofErr w:type="spellEnd"/>
      <w:r w:rsidRPr="008E0E98">
        <w:rPr>
          <w:rFonts w:ascii="Times New Roman" w:eastAsia="Times New Roman" w:hAnsi="Times New Roman" w:cs="Times New Roman"/>
          <w:sz w:val="24"/>
          <w:szCs w:val="24"/>
          <w:lang w:eastAsia="tr-TR"/>
        </w:rPr>
        <w:br/>
      </w:r>
      <w:proofErr w:type="spellStart"/>
      <w:r w:rsidRPr="008E0E98">
        <w:rPr>
          <w:rFonts w:ascii="Times New Roman" w:eastAsia="Times New Roman" w:hAnsi="Times New Roman" w:cs="Times New Roman"/>
          <w:sz w:val="24"/>
          <w:szCs w:val="24"/>
          <w:lang w:eastAsia="tr-TR"/>
        </w:rPr>
        <w:t>Suretün</w:t>
      </w:r>
      <w:proofErr w:type="spellEnd"/>
      <w:r w:rsidRPr="008E0E98">
        <w:rPr>
          <w:rFonts w:ascii="Times New Roman" w:eastAsia="Times New Roman" w:hAnsi="Times New Roman" w:cs="Times New Roman"/>
          <w:sz w:val="24"/>
          <w:szCs w:val="24"/>
          <w:lang w:eastAsia="tr-TR"/>
        </w:rPr>
        <w:t xml:space="preserve"> boş </w:t>
      </w:r>
      <w:proofErr w:type="spellStart"/>
      <w:r w:rsidRPr="008E0E98">
        <w:rPr>
          <w:rFonts w:ascii="Times New Roman" w:eastAsia="Times New Roman" w:hAnsi="Times New Roman" w:cs="Times New Roman"/>
          <w:sz w:val="24"/>
          <w:szCs w:val="24"/>
          <w:lang w:eastAsia="tr-TR"/>
        </w:rPr>
        <w:t>yürir</w:t>
      </w:r>
      <w:proofErr w:type="spellEnd"/>
      <w:r w:rsidRPr="008E0E98">
        <w:rPr>
          <w:rFonts w:ascii="Times New Roman" w:eastAsia="Times New Roman" w:hAnsi="Times New Roman" w:cs="Times New Roman"/>
          <w:sz w:val="24"/>
          <w:szCs w:val="24"/>
          <w:lang w:eastAsia="tr-TR"/>
        </w:rPr>
        <w:t xml:space="preserve"> tondan içeri</w:t>
      </w:r>
      <w:r w:rsidRPr="008E0E98">
        <w:rPr>
          <w:rFonts w:ascii="Times New Roman" w:eastAsia="Times New Roman" w:hAnsi="Times New Roman" w:cs="Times New Roman"/>
          <w:sz w:val="24"/>
          <w:szCs w:val="24"/>
          <w:lang w:eastAsia="tr-TR"/>
        </w:rPr>
        <w:br/>
        <w:t xml:space="preserve">Beni benden alana irmez </w:t>
      </w:r>
      <w:proofErr w:type="spellStart"/>
      <w:r w:rsidRPr="008E0E98">
        <w:rPr>
          <w:rFonts w:ascii="Times New Roman" w:eastAsia="Times New Roman" w:hAnsi="Times New Roman" w:cs="Times New Roman"/>
          <w:sz w:val="24"/>
          <w:szCs w:val="24"/>
          <w:lang w:eastAsia="tr-TR"/>
        </w:rPr>
        <w:t>elüm</w:t>
      </w:r>
      <w:proofErr w:type="spellEnd"/>
      <w:r w:rsidRPr="008E0E98">
        <w:rPr>
          <w:rFonts w:ascii="Times New Roman" w:eastAsia="Times New Roman" w:hAnsi="Times New Roman" w:cs="Times New Roman"/>
          <w:sz w:val="24"/>
          <w:szCs w:val="24"/>
          <w:lang w:eastAsia="tr-TR"/>
        </w:rPr>
        <w:br/>
        <w:t>Kadem kim basa sultandan içeri</w:t>
      </w:r>
      <w:r w:rsidRPr="008E0E98">
        <w:rPr>
          <w:rFonts w:ascii="Times New Roman" w:eastAsia="Times New Roman" w:hAnsi="Times New Roman" w:cs="Times New Roman"/>
          <w:sz w:val="24"/>
          <w:szCs w:val="24"/>
          <w:lang w:eastAsia="tr-TR"/>
        </w:rPr>
        <w:br/>
      </w:r>
      <w:proofErr w:type="spellStart"/>
      <w:r w:rsidRPr="008E0E98">
        <w:rPr>
          <w:rFonts w:ascii="Times New Roman" w:eastAsia="Times New Roman" w:hAnsi="Times New Roman" w:cs="Times New Roman"/>
          <w:sz w:val="24"/>
          <w:szCs w:val="24"/>
          <w:lang w:eastAsia="tr-TR"/>
        </w:rPr>
        <w:t>Tecellîden</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nasîb</w:t>
      </w:r>
      <w:proofErr w:type="spellEnd"/>
      <w:r w:rsidRPr="008E0E98">
        <w:rPr>
          <w:rFonts w:ascii="Times New Roman" w:eastAsia="Times New Roman" w:hAnsi="Times New Roman" w:cs="Times New Roman"/>
          <w:sz w:val="24"/>
          <w:szCs w:val="24"/>
          <w:lang w:eastAsia="tr-TR"/>
        </w:rPr>
        <w:t xml:space="preserve"> irdi kimine</w:t>
      </w:r>
      <w:r w:rsidRPr="008E0E98">
        <w:rPr>
          <w:rFonts w:ascii="Times New Roman" w:eastAsia="Times New Roman" w:hAnsi="Times New Roman" w:cs="Times New Roman"/>
          <w:sz w:val="24"/>
          <w:szCs w:val="24"/>
          <w:lang w:eastAsia="tr-TR"/>
        </w:rPr>
        <w:br/>
      </w:r>
      <w:proofErr w:type="spellStart"/>
      <w:r w:rsidRPr="008E0E98">
        <w:rPr>
          <w:rFonts w:ascii="Times New Roman" w:eastAsia="Times New Roman" w:hAnsi="Times New Roman" w:cs="Times New Roman"/>
          <w:sz w:val="24"/>
          <w:szCs w:val="24"/>
          <w:lang w:eastAsia="tr-TR"/>
        </w:rPr>
        <w:t>Kiminün</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maksudı</w:t>
      </w:r>
      <w:proofErr w:type="spellEnd"/>
      <w:r w:rsidRPr="008E0E98">
        <w:rPr>
          <w:rFonts w:ascii="Times New Roman" w:eastAsia="Times New Roman" w:hAnsi="Times New Roman" w:cs="Times New Roman"/>
          <w:sz w:val="24"/>
          <w:szCs w:val="24"/>
          <w:lang w:eastAsia="tr-TR"/>
        </w:rPr>
        <w:t xml:space="preserve"> bundan içeri</w:t>
      </w:r>
      <w:r w:rsidRPr="008E0E98">
        <w:rPr>
          <w:rFonts w:ascii="Times New Roman" w:eastAsia="Times New Roman" w:hAnsi="Times New Roman" w:cs="Times New Roman"/>
          <w:sz w:val="24"/>
          <w:szCs w:val="24"/>
          <w:lang w:eastAsia="tr-TR"/>
        </w:rPr>
        <w:br/>
        <w:t xml:space="preserve">Kime </w:t>
      </w:r>
      <w:proofErr w:type="spellStart"/>
      <w:r w:rsidRPr="008E0E98">
        <w:rPr>
          <w:rFonts w:ascii="Times New Roman" w:eastAsia="Times New Roman" w:hAnsi="Times New Roman" w:cs="Times New Roman"/>
          <w:sz w:val="24"/>
          <w:szCs w:val="24"/>
          <w:lang w:eastAsia="tr-TR"/>
        </w:rPr>
        <w:t>dîdar</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güninden</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şu'le</w:t>
      </w:r>
      <w:proofErr w:type="spellEnd"/>
      <w:r w:rsidRPr="008E0E98">
        <w:rPr>
          <w:rFonts w:ascii="Times New Roman" w:eastAsia="Times New Roman" w:hAnsi="Times New Roman" w:cs="Times New Roman"/>
          <w:sz w:val="24"/>
          <w:szCs w:val="24"/>
          <w:lang w:eastAsia="tr-TR"/>
        </w:rPr>
        <w:t xml:space="preserve"> değse</w:t>
      </w:r>
      <w:r w:rsidRPr="008E0E98">
        <w:rPr>
          <w:rFonts w:ascii="Times New Roman" w:eastAsia="Times New Roman" w:hAnsi="Times New Roman" w:cs="Times New Roman"/>
          <w:sz w:val="24"/>
          <w:szCs w:val="24"/>
          <w:lang w:eastAsia="tr-TR"/>
        </w:rPr>
        <w:br/>
      </w:r>
      <w:proofErr w:type="spellStart"/>
      <w:r w:rsidRPr="008E0E98">
        <w:rPr>
          <w:rFonts w:ascii="Times New Roman" w:eastAsia="Times New Roman" w:hAnsi="Times New Roman" w:cs="Times New Roman"/>
          <w:sz w:val="24"/>
          <w:szCs w:val="24"/>
          <w:lang w:eastAsia="tr-TR"/>
        </w:rPr>
        <w:t>Anun</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şu'lesi</w:t>
      </w:r>
      <w:proofErr w:type="spellEnd"/>
      <w:r w:rsidRPr="008E0E98">
        <w:rPr>
          <w:rFonts w:ascii="Times New Roman" w:eastAsia="Times New Roman" w:hAnsi="Times New Roman" w:cs="Times New Roman"/>
          <w:sz w:val="24"/>
          <w:szCs w:val="24"/>
          <w:lang w:eastAsia="tr-TR"/>
        </w:rPr>
        <w:t xml:space="preserve"> var günden içeri</w:t>
      </w:r>
      <w:r w:rsidRPr="008E0E98">
        <w:rPr>
          <w:rFonts w:ascii="Times New Roman" w:eastAsia="Times New Roman" w:hAnsi="Times New Roman" w:cs="Times New Roman"/>
          <w:sz w:val="24"/>
          <w:szCs w:val="24"/>
          <w:lang w:eastAsia="tr-TR"/>
        </w:rPr>
        <w:br/>
      </w:r>
      <w:proofErr w:type="spellStart"/>
      <w:r w:rsidRPr="008E0E98">
        <w:rPr>
          <w:rFonts w:ascii="Times New Roman" w:eastAsia="Times New Roman" w:hAnsi="Times New Roman" w:cs="Times New Roman"/>
          <w:sz w:val="24"/>
          <w:szCs w:val="24"/>
          <w:lang w:eastAsia="tr-TR"/>
        </w:rPr>
        <w:t>Senün</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ışkun</w:t>
      </w:r>
      <w:proofErr w:type="spellEnd"/>
      <w:r w:rsidRPr="008E0E98">
        <w:rPr>
          <w:rFonts w:ascii="Times New Roman" w:eastAsia="Times New Roman" w:hAnsi="Times New Roman" w:cs="Times New Roman"/>
          <w:sz w:val="24"/>
          <w:szCs w:val="24"/>
          <w:lang w:eastAsia="tr-TR"/>
        </w:rPr>
        <w:t xml:space="preserve"> beni benden </w:t>
      </w:r>
      <w:proofErr w:type="spellStart"/>
      <w:r w:rsidRPr="008E0E98">
        <w:rPr>
          <w:rFonts w:ascii="Times New Roman" w:eastAsia="Times New Roman" w:hAnsi="Times New Roman" w:cs="Times New Roman"/>
          <w:sz w:val="24"/>
          <w:szCs w:val="24"/>
          <w:lang w:eastAsia="tr-TR"/>
        </w:rPr>
        <w:t>alupdur</w:t>
      </w:r>
      <w:proofErr w:type="spellEnd"/>
      <w:r w:rsidRPr="008E0E98">
        <w:rPr>
          <w:rFonts w:ascii="Times New Roman" w:eastAsia="Times New Roman" w:hAnsi="Times New Roman" w:cs="Times New Roman"/>
          <w:sz w:val="24"/>
          <w:szCs w:val="24"/>
          <w:lang w:eastAsia="tr-TR"/>
        </w:rPr>
        <w:br/>
        <w:t xml:space="preserve">Ne </w:t>
      </w:r>
      <w:proofErr w:type="spellStart"/>
      <w:r w:rsidRPr="008E0E98">
        <w:rPr>
          <w:rFonts w:ascii="Times New Roman" w:eastAsia="Times New Roman" w:hAnsi="Times New Roman" w:cs="Times New Roman"/>
          <w:sz w:val="24"/>
          <w:szCs w:val="24"/>
          <w:lang w:eastAsia="tr-TR"/>
        </w:rPr>
        <w:t>şîrin</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derd</w:t>
      </w:r>
      <w:proofErr w:type="spellEnd"/>
      <w:r w:rsidRPr="008E0E98">
        <w:rPr>
          <w:rFonts w:ascii="Times New Roman" w:eastAsia="Times New Roman" w:hAnsi="Times New Roman" w:cs="Times New Roman"/>
          <w:sz w:val="24"/>
          <w:szCs w:val="24"/>
          <w:lang w:eastAsia="tr-TR"/>
        </w:rPr>
        <w:t xml:space="preserve"> bu dermandan içeri</w:t>
      </w:r>
      <w:r w:rsidRPr="008E0E98">
        <w:rPr>
          <w:rFonts w:ascii="Times New Roman" w:eastAsia="Times New Roman" w:hAnsi="Times New Roman" w:cs="Times New Roman"/>
          <w:sz w:val="24"/>
          <w:szCs w:val="24"/>
          <w:lang w:eastAsia="tr-TR"/>
        </w:rPr>
        <w:br/>
      </w:r>
      <w:proofErr w:type="spellStart"/>
      <w:r w:rsidRPr="008E0E98">
        <w:rPr>
          <w:rFonts w:ascii="Times New Roman" w:eastAsia="Times New Roman" w:hAnsi="Times New Roman" w:cs="Times New Roman"/>
          <w:sz w:val="24"/>
          <w:szCs w:val="24"/>
          <w:lang w:eastAsia="tr-TR"/>
        </w:rPr>
        <w:t>Şerî'at</w:t>
      </w:r>
      <w:proofErr w:type="spellEnd"/>
      <w:r w:rsidRPr="008E0E98">
        <w:rPr>
          <w:rFonts w:ascii="Times New Roman" w:eastAsia="Times New Roman" w:hAnsi="Times New Roman" w:cs="Times New Roman"/>
          <w:sz w:val="24"/>
          <w:szCs w:val="24"/>
          <w:lang w:eastAsia="tr-TR"/>
        </w:rPr>
        <w:t xml:space="preserve"> tarikat yoldur varana</w:t>
      </w:r>
      <w:r w:rsidRPr="008E0E98">
        <w:rPr>
          <w:rFonts w:ascii="Times New Roman" w:eastAsia="Times New Roman" w:hAnsi="Times New Roman" w:cs="Times New Roman"/>
          <w:sz w:val="24"/>
          <w:szCs w:val="24"/>
          <w:lang w:eastAsia="tr-TR"/>
        </w:rPr>
        <w:br/>
      </w:r>
      <w:proofErr w:type="spellStart"/>
      <w:r w:rsidRPr="008E0E98">
        <w:rPr>
          <w:rFonts w:ascii="Times New Roman" w:eastAsia="Times New Roman" w:hAnsi="Times New Roman" w:cs="Times New Roman"/>
          <w:sz w:val="24"/>
          <w:szCs w:val="24"/>
          <w:lang w:eastAsia="tr-TR"/>
        </w:rPr>
        <w:t>Hakîkat</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ma'rifet</w:t>
      </w:r>
      <w:proofErr w:type="spellEnd"/>
      <w:r w:rsidRPr="008E0E98">
        <w:rPr>
          <w:rFonts w:ascii="Times New Roman" w:eastAsia="Times New Roman" w:hAnsi="Times New Roman" w:cs="Times New Roman"/>
          <w:sz w:val="24"/>
          <w:szCs w:val="24"/>
          <w:lang w:eastAsia="tr-TR"/>
        </w:rPr>
        <w:t xml:space="preserve"> andan içeri</w:t>
      </w:r>
      <w:r w:rsidRPr="008E0E98">
        <w:rPr>
          <w:rFonts w:ascii="Times New Roman" w:eastAsia="Times New Roman" w:hAnsi="Times New Roman" w:cs="Times New Roman"/>
          <w:sz w:val="24"/>
          <w:szCs w:val="24"/>
          <w:lang w:eastAsia="tr-TR"/>
        </w:rPr>
        <w:br/>
        <w:t xml:space="preserve">Süleyman kuş dili </w:t>
      </w:r>
      <w:proofErr w:type="spellStart"/>
      <w:r w:rsidRPr="008E0E98">
        <w:rPr>
          <w:rFonts w:ascii="Times New Roman" w:eastAsia="Times New Roman" w:hAnsi="Times New Roman" w:cs="Times New Roman"/>
          <w:sz w:val="24"/>
          <w:szCs w:val="24"/>
          <w:lang w:eastAsia="tr-TR"/>
        </w:rPr>
        <w:t>bilür</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didiler</w:t>
      </w:r>
      <w:proofErr w:type="spellEnd"/>
      <w:r w:rsidRPr="008E0E98">
        <w:rPr>
          <w:rFonts w:ascii="Times New Roman" w:eastAsia="Times New Roman" w:hAnsi="Times New Roman" w:cs="Times New Roman"/>
          <w:sz w:val="24"/>
          <w:szCs w:val="24"/>
          <w:lang w:eastAsia="tr-TR"/>
        </w:rPr>
        <w:br/>
        <w:t>Süleyman var Süleyman'dan içeri</w:t>
      </w:r>
      <w:r w:rsidRPr="008E0E98">
        <w:rPr>
          <w:rFonts w:ascii="Times New Roman" w:eastAsia="Times New Roman" w:hAnsi="Times New Roman" w:cs="Times New Roman"/>
          <w:sz w:val="24"/>
          <w:szCs w:val="24"/>
          <w:lang w:eastAsia="tr-TR"/>
        </w:rPr>
        <w:br/>
      </w:r>
      <w:proofErr w:type="spellStart"/>
      <w:r w:rsidRPr="008E0E98">
        <w:rPr>
          <w:rFonts w:ascii="Times New Roman" w:eastAsia="Times New Roman" w:hAnsi="Times New Roman" w:cs="Times New Roman"/>
          <w:sz w:val="24"/>
          <w:szCs w:val="24"/>
          <w:lang w:eastAsia="tr-TR"/>
        </w:rPr>
        <w:t>Unutdum</w:t>
      </w:r>
      <w:proofErr w:type="spellEnd"/>
      <w:r w:rsidRPr="008E0E98">
        <w:rPr>
          <w:rFonts w:ascii="Times New Roman" w:eastAsia="Times New Roman" w:hAnsi="Times New Roman" w:cs="Times New Roman"/>
          <w:sz w:val="24"/>
          <w:szCs w:val="24"/>
          <w:lang w:eastAsia="tr-TR"/>
        </w:rPr>
        <w:t xml:space="preserve"> din </w:t>
      </w:r>
      <w:proofErr w:type="spellStart"/>
      <w:r w:rsidRPr="008E0E98">
        <w:rPr>
          <w:rFonts w:ascii="Times New Roman" w:eastAsia="Times New Roman" w:hAnsi="Times New Roman" w:cs="Times New Roman"/>
          <w:sz w:val="24"/>
          <w:szCs w:val="24"/>
          <w:lang w:eastAsia="tr-TR"/>
        </w:rPr>
        <w:t>diyânet</w:t>
      </w:r>
      <w:proofErr w:type="spellEnd"/>
      <w:r w:rsidRPr="008E0E98">
        <w:rPr>
          <w:rFonts w:ascii="Times New Roman" w:eastAsia="Times New Roman" w:hAnsi="Times New Roman" w:cs="Times New Roman"/>
          <w:sz w:val="24"/>
          <w:szCs w:val="24"/>
          <w:lang w:eastAsia="tr-TR"/>
        </w:rPr>
        <w:t xml:space="preserve"> kaldı benden</w:t>
      </w:r>
      <w:r w:rsidRPr="008E0E98">
        <w:rPr>
          <w:rFonts w:ascii="Times New Roman" w:eastAsia="Times New Roman" w:hAnsi="Times New Roman" w:cs="Times New Roman"/>
          <w:sz w:val="24"/>
          <w:szCs w:val="24"/>
          <w:lang w:eastAsia="tr-TR"/>
        </w:rPr>
        <w:br/>
        <w:t xml:space="preserve">Bu ne </w:t>
      </w:r>
      <w:proofErr w:type="spellStart"/>
      <w:r w:rsidRPr="008E0E98">
        <w:rPr>
          <w:rFonts w:ascii="Times New Roman" w:eastAsia="Times New Roman" w:hAnsi="Times New Roman" w:cs="Times New Roman"/>
          <w:sz w:val="24"/>
          <w:szCs w:val="24"/>
          <w:lang w:eastAsia="tr-TR"/>
        </w:rPr>
        <w:t>mezhebdürür</w:t>
      </w:r>
      <w:proofErr w:type="spellEnd"/>
      <w:r w:rsidRPr="008E0E98">
        <w:rPr>
          <w:rFonts w:ascii="Times New Roman" w:eastAsia="Times New Roman" w:hAnsi="Times New Roman" w:cs="Times New Roman"/>
          <w:sz w:val="24"/>
          <w:szCs w:val="24"/>
          <w:lang w:eastAsia="tr-TR"/>
        </w:rPr>
        <w:t xml:space="preserve"> dinden içeri</w:t>
      </w:r>
      <w:r w:rsidRPr="008E0E98">
        <w:rPr>
          <w:rFonts w:ascii="Times New Roman" w:eastAsia="Times New Roman" w:hAnsi="Times New Roman" w:cs="Times New Roman"/>
          <w:sz w:val="24"/>
          <w:szCs w:val="24"/>
          <w:lang w:eastAsia="tr-TR"/>
        </w:rPr>
        <w:br/>
      </w:r>
      <w:proofErr w:type="spellStart"/>
      <w:r w:rsidRPr="008E0E98">
        <w:rPr>
          <w:rFonts w:ascii="Times New Roman" w:eastAsia="Times New Roman" w:hAnsi="Times New Roman" w:cs="Times New Roman"/>
          <w:sz w:val="24"/>
          <w:szCs w:val="24"/>
          <w:lang w:eastAsia="tr-TR"/>
        </w:rPr>
        <w:t>Dinün</w:t>
      </w:r>
      <w:proofErr w:type="spellEnd"/>
      <w:r w:rsidRPr="008E0E98">
        <w:rPr>
          <w:rFonts w:ascii="Times New Roman" w:eastAsia="Times New Roman" w:hAnsi="Times New Roman" w:cs="Times New Roman"/>
          <w:sz w:val="24"/>
          <w:szCs w:val="24"/>
          <w:lang w:eastAsia="tr-TR"/>
        </w:rPr>
        <w:t xml:space="preserve"> </w:t>
      </w:r>
      <w:proofErr w:type="spellStart"/>
      <w:r w:rsidRPr="008E0E98">
        <w:rPr>
          <w:rFonts w:ascii="Times New Roman" w:eastAsia="Times New Roman" w:hAnsi="Times New Roman" w:cs="Times New Roman"/>
          <w:sz w:val="24"/>
          <w:szCs w:val="24"/>
          <w:lang w:eastAsia="tr-TR"/>
        </w:rPr>
        <w:t>terkidenün</w:t>
      </w:r>
      <w:proofErr w:type="spellEnd"/>
      <w:r w:rsidRPr="008E0E98">
        <w:rPr>
          <w:rFonts w:ascii="Times New Roman" w:eastAsia="Times New Roman" w:hAnsi="Times New Roman" w:cs="Times New Roman"/>
          <w:sz w:val="24"/>
          <w:szCs w:val="24"/>
          <w:lang w:eastAsia="tr-TR"/>
        </w:rPr>
        <w:t xml:space="preserve"> küfürdür işi</w:t>
      </w:r>
      <w:r w:rsidRPr="008E0E98">
        <w:rPr>
          <w:rFonts w:ascii="Times New Roman" w:eastAsia="Times New Roman" w:hAnsi="Times New Roman" w:cs="Times New Roman"/>
          <w:sz w:val="24"/>
          <w:szCs w:val="24"/>
          <w:lang w:eastAsia="tr-TR"/>
        </w:rPr>
        <w:br/>
        <w:t>Bu ne küfürdür imandan içeri</w:t>
      </w:r>
      <w:r w:rsidRPr="008E0E98">
        <w:rPr>
          <w:rFonts w:ascii="Times New Roman" w:eastAsia="Times New Roman" w:hAnsi="Times New Roman" w:cs="Times New Roman"/>
          <w:sz w:val="24"/>
          <w:szCs w:val="24"/>
          <w:lang w:eastAsia="tr-TR"/>
        </w:rPr>
        <w:br/>
        <w:t xml:space="preserve">Geçer iken Yunus şeş </w:t>
      </w:r>
      <w:proofErr w:type="spellStart"/>
      <w:r w:rsidRPr="008E0E98">
        <w:rPr>
          <w:rFonts w:ascii="Times New Roman" w:eastAsia="Times New Roman" w:hAnsi="Times New Roman" w:cs="Times New Roman"/>
          <w:sz w:val="24"/>
          <w:szCs w:val="24"/>
          <w:lang w:eastAsia="tr-TR"/>
        </w:rPr>
        <w:t>oldı</w:t>
      </w:r>
      <w:proofErr w:type="spellEnd"/>
      <w:r w:rsidRPr="008E0E98">
        <w:rPr>
          <w:rFonts w:ascii="Times New Roman" w:eastAsia="Times New Roman" w:hAnsi="Times New Roman" w:cs="Times New Roman"/>
          <w:sz w:val="24"/>
          <w:szCs w:val="24"/>
          <w:lang w:eastAsia="tr-TR"/>
        </w:rPr>
        <w:t xml:space="preserve"> dosta</w:t>
      </w:r>
      <w:r w:rsidRPr="008E0E98">
        <w:rPr>
          <w:rFonts w:ascii="Times New Roman" w:eastAsia="Times New Roman" w:hAnsi="Times New Roman" w:cs="Times New Roman"/>
          <w:sz w:val="24"/>
          <w:szCs w:val="24"/>
          <w:lang w:eastAsia="tr-TR"/>
        </w:rPr>
        <w:br/>
        <w:t xml:space="preserve">Ki kaldı </w:t>
      </w:r>
      <w:proofErr w:type="spellStart"/>
      <w:r w:rsidRPr="008E0E98">
        <w:rPr>
          <w:rFonts w:ascii="Times New Roman" w:eastAsia="Times New Roman" w:hAnsi="Times New Roman" w:cs="Times New Roman"/>
          <w:sz w:val="24"/>
          <w:szCs w:val="24"/>
          <w:lang w:eastAsia="tr-TR"/>
        </w:rPr>
        <w:t>kapuda</w:t>
      </w:r>
      <w:proofErr w:type="spellEnd"/>
      <w:r w:rsidRPr="008E0E98">
        <w:rPr>
          <w:rFonts w:ascii="Times New Roman" w:eastAsia="Times New Roman" w:hAnsi="Times New Roman" w:cs="Times New Roman"/>
          <w:sz w:val="24"/>
          <w:szCs w:val="24"/>
          <w:lang w:eastAsia="tr-TR"/>
        </w:rPr>
        <w:t xml:space="preserve"> andan içeri</w:t>
      </w:r>
    </w:p>
    <w:p w:rsidR="008E0E98" w:rsidRPr="008E0E98" w:rsidRDefault="008E0E98" w:rsidP="008E0E98">
      <w:pPr>
        <w:spacing w:after="0" w:line="345" w:lineRule="atLeast"/>
        <w:rPr>
          <w:rFonts w:ascii="Times New Roman" w:eastAsia="Times New Roman" w:hAnsi="Times New Roman" w:cs="Times New Roman"/>
          <w:sz w:val="24"/>
          <w:szCs w:val="24"/>
          <w:lang w:eastAsia="tr-TR"/>
        </w:rPr>
      </w:pPr>
      <w:r w:rsidRPr="008E0E98">
        <w:rPr>
          <w:rFonts w:ascii="Times New Roman" w:eastAsia="Times New Roman" w:hAnsi="Times New Roman" w:cs="Times New Roman"/>
          <w:b/>
          <w:bCs/>
          <w:sz w:val="24"/>
          <w:szCs w:val="24"/>
          <w:lang w:eastAsia="tr-TR"/>
        </w:rPr>
        <w:t>(Yunus Emre)</w:t>
      </w:r>
    </w:p>
    <w:p w:rsidR="00443620" w:rsidRPr="008E0E98" w:rsidRDefault="00443620" w:rsidP="008E0E98">
      <w:pPr>
        <w:rPr>
          <w:rFonts w:ascii="Times New Roman" w:hAnsi="Times New Roman" w:cs="Times New Roman"/>
          <w:sz w:val="24"/>
          <w:szCs w:val="24"/>
        </w:rPr>
      </w:pPr>
    </w:p>
    <w:sectPr w:rsidR="00443620" w:rsidRPr="008E0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224EE"/>
    <w:multiLevelType w:val="multilevel"/>
    <w:tmpl w:val="F32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98"/>
    <w:rsid w:val="00443620"/>
    <w:rsid w:val="008E0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E0E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E0E98"/>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E0E98"/>
    <w:rPr>
      <w:color w:val="0000FF"/>
      <w:u w:val="single"/>
    </w:rPr>
  </w:style>
  <w:style w:type="paragraph" w:styleId="NormalWeb">
    <w:name w:val="Normal (Web)"/>
    <w:basedOn w:val="Normal"/>
    <w:uiPriority w:val="99"/>
    <w:semiHidden/>
    <w:unhideWhenUsed/>
    <w:rsid w:val="008E0E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0E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E0E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E0E98"/>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E0E98"/>
    <w:rPr>
      <w:color w:val="0000FF"/>
      <w:u w:val="single"/>
    </w:rPr>
  </w:style>
  <w:style w:type="paragraph" w:styleId="NormalWeb">
    <w:name w:val="Normal (Web)"/>
    <w:basedOn w:val="Normal"/>
    <w:uiPriority w:val="99"/>
    <w:semiHidden/>
    <w:unhideWhenUsed/>
    <w:rsid w:val="008E0E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0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4789">
      <w:bodyDiv w:val="1"/>
      <w:marLeft w:val="0"/>
      <w:marRight w:val="0"/>
      <w:marTop w:val="0"/>
      <w:marBottom w:val="0"/>
      <w:divBdr>
        <w:top w:val="none" w:sz="0" w:space="0" w:color="auto"/>
        <w:left w:val="none" w:sz="0" w:space="0" w:color="auto"/>
        <w:bottom w:val="none" w:sz="0" w:space="0" w:color="auto"/>
        <w:right w:val="none" w:sz="0" w:space="0" w:color="auto"/>
      </w:divBdr>
      <w:divsChild>
        <w:div w:id="1075978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Amet</dc:creator>
  <cp:lastModifiedBy>Amet</cp:lastModifiedBy>
  <cp:revision>1</cp:revision>
  <dcterms:created xsi:type="dcterms:W3CDTF">2023-08-19T14:50:00Z</dcterms:created>
  <dcterms:modified xsi:type="dcterms:W3CDTF">2023-08-19T14:52:00Z</dcterms:modified>
</cp:coreProperties>
</file>